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323D5E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身障類資源班   □資優類資源班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693"/>
        <w:gridCol w:w="1418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EA7323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  <w:r w:rsidR="00E74D83" w:rsidRPr="00E74D83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r w:rsidR="00D70683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362F12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南一版第</w:t>
            </w:r>
            <w:r w:rsidR="00EA7323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="00E74D83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362F12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每週三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(請註明對應之能力指標碼，含原九年一貫能力指標或調整後指標)</w:t>
            </w:r>
          </w:p>
        </w:tc>
        <w:tc>
          <w:tcPr>
            <w:tcW w:w="8363" w:type="dxa"/>
            <w:gridSpan w:val="6"/>
          </w:tcPr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B45882"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N-1-01 能說、讀、聽、寫1000以內的數，比較其大小，並做位值單位的換算。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B45882"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N-1-02能理解加法、減法的意義，解決生活中的問題。</w:t>
            </w:r>
          </w:p>
          <w:p w:rsidR="00805FFD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B45882"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N-1-03能理解加、減直式計算。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B45882"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N-1-08能做長度的實測，認識「公分」、「公尺」，並能做長度之比較與計算。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B45882"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N-1-09能做長度的簡單估測。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B45882"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S-1-02能描繪或仿製簡單幾何圖形。</w:t>
            </w:r>
          </w:p>
          <w:p w:rsidR="00DB0D51" w:rsidRDefault="00E74D83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B45882"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A-1-03能理解加減互逆，並應用於驗算與解題。</w:t>
            </w:r>
          </w:p>
          <w:p w:rsidR="00B45882" w:rsidRDefault="00B45882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N-1-10能認識容量、重量、面積(不含常用單位)。</w:t>
            </w:r>
          </w:p>
          <w:p w:rsidR="00B45882" w:rsidRDefault="00B45882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N-1-04能理解乘法的意義，解決生活中簡單整數倍的問題。</w:t>
            </w:r>
          </w:p>
          <w:p w:rsidR="00B45882" w:rsidRDefault="00B45882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N-1-11能報讀時刻，並認識時間常用單位。</w:t>
            </w:r>
          </w:p>
          <w:p w:rsidR="00B45882" w:rsidRPr="00B45882" w:rsidRDefault="00B45882" w:rsidP="00B45882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11、</w:t>
            </w:r>
            <w:r w:rsidRPr="00B458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A-1-01能在具體情境中，認識等號兩邊數量一樣多的意義與＜、＝、＞的遞移律。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6D41B9" w:rsidRPr="006D41B9" w:rsidRDefault="00A83AF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C241B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性侵害防治教育 </w:t>
            </w:r>
            <w:r w:rsidR="00C241B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6D41B9" w:rsidRPr="006D41B9" w:rsidRDefault="006D41B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□校園性侵害性騷擾及性霸凌防治</w:t>
            </w:r>
            <w:r w:rsidR="0092710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92710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92710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92710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資訊教育(含資訊倫理)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游泳教學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飲食教育課程</w:t>
            </w:r>
          </w:p>
          <w:p w:rsidR="00DB0D51" w:rsidRPr="00FC6319" w:rsidRDefault="00A83AF9" w:rsidP="006D41B9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愛滋病、結核防治教育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475564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93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FE15B6" w:rsidRPr="00FC6319" w:rsidTr="00475564"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FE15B6" w:rsidRPr="00FC6319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3F69A7" w:rsidRDefault="00FE15B6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數到300</w:t>
            </w:r>
          </w:p>
          <w:p w:rsidR="00FE15B6" w:rsidRPr="002B459D" w:rsidRDefault="00FE15B6" w:rsidP="00DE5A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cs="Arial Unicode MS" w:hint="eastAsia"/>
                <w:sz w:val="20"/>
                <w:szCs w:val="20"/>
              </w:rPr>
              <w:t>1.透過累加及累減</w:t>
            </w:r>
            <w:r w:rsidRPr="002B459D">
              <w:rPr>
                <w:rFonts w:ascii="標楷體" w:eastAsia="標楷體" w:hAnsi="標楷體" w:cs="Arial Unicode MS"/>
                <w:sz w:val="20"/>
                <w:szCs w:val="20"/>
              </w:rPr>
              <w:t xml:space="preserve"> 1</w:t>
            </w:r>
            <w:r w:rsidRPr="002B459D">
              <w:rPr>
                <w:rFonts w:ascii="標楷體" w:eastAsia="標楷體" w:hAnsi="標楷體" w:cs="Arial Unicode MS" w:hint="eastAsia"/>
                <w:sz w:val="20"/>
                <w:szCs w:val="20"/>
              </w:rPr>
              <w:t>、</w:t>
            </w:r>
            <w:r w:rsidRPr="002B459D">
              <w:rPr>
                <w:rFonts w:ascii="標楷體" w:eastAsia="標楷體" w:hAnsi="標楷體" w:cs="Arial Unicode MS"/>
                <w:sz w:val="20"/>
                <w:szCs w:val="20"/>
              </w:rPr>
              <w:t xml:space="preserve">10 </w:t>
            </w:r>
            <w:r w:rsidRPr="002B459D">
              <w:rPr>
                <w:rFonts w:ascii="標楷體" w:eastAsia="標楷體" w:hAnsi="標楷體" w:cs="Arial Unicode MS" w:hint="eastAsia"/>
                <w:sz w:val="20"/>
                <w:szCs w:val="20"/>
              </w:rPr>
              <w:t>的活動，認識</w:t>
            </w:r>
            <w:r w:rsidRPr="002B459D">
              <w:rPr>
                <w:rFonts w:ascii="標楷體" w:eastAsia="標楷體" w:hAnsi="標楷體" w:cs="Arial Unicode MS"/>
                <w:sz w:val="20"/>
                <w:szCs w:val="20"/>
              </w:rPr>
              <w:t xml:space="preserve"> 300 </w:t>
            </w:r>
            <w:r w:rsidRPr="002B459D">
              <w:rPr>
                <w:rFonts w:ascii="標楷體" w:eastAsia="標楷體" w:hAnsi="標楷體" w:cs="Arial Unicode MS" w:hint="eastAsia"/>
                <w:sz w:val="20"/>
                <w:szCs w:val="20"/>
              </w:rPr>
              <w:t>以內的數詞序列。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Default="00FE15B6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FE15B6" w:rsidRDefault="00FE15B6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FE15B6" w:rsidRPr="00FC6319" w:rsidRDefault="00FE15B6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E15B6" w:rsidRPr="00FC6319" w:rsidTr="00475564"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FE15B6" w:rsidRPr="00FC6319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A33C4F" w:rsidRDefault="00FE15B6" w:rsidP="00A33C4F">
            <w:pPr>
              <w:pStyle w:val="a4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A33C4F">
              <w:rPr>
                <w:rFonts w:ascii="標楷體" w:eastAsia="標楷體" w:hAnsi="標楷體" w:hint="eastAsia"/>
                <w:sz w:val="20"/>
                <w:szCs w:val="20"/>
              </w:rPr>
              <w:t>數到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A33C4F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FE15B6" w:rsidRPr="002B459D" w:rsidRDefault="00FE15B6" w:rsidP="002B45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1.透過定位板認識「百位」的位名，並進行位值單位換算。</w:t>
            </w:r>
          </w:p>
          <w:p w:rsidR="00FE15B6" w:rsidRPr="00041440" w:rsidRDefault="00FE15B6" w:rsidP="002B4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2.認識 100 元錢幣，並能在生活中使用。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E15B6" w:rsidRPr="00FC6319" w:rsidTr="00475564"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FE15B6" w:rsidRPr="00FC6319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A33C4F" w:rsidRDefault="00FE15B6" w:rsidP="00A33C4F">
            <w:pPr>
              <w:pStyle w:val="a4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33C4F">
              <w:rPr>
                <w:rFonts w:ascii="標楷體" w:eastAsia="標楷體" w:hAnsi="標楷體" w:hint="eastAsia"/>
                <w:noProof/>
                <w:sz w:val="20"/>
                <w:szCs w:val="20"/>
              </w:rPr>
              <w:t>數到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30</w:t>
            </w:r>
            <w:r w:rsidRPr="00A33C4F">
              <w:rPr>
                <w:rFonts w:ascii="標楷體" w:eastAsia="標楷體" w:hAnsi="標楷體" w:hint="eastAsia"/>
                <w:noProof/>
                <w:sz w:val="20"/>
                <w:szCs w:val="20"/>
              </w:rPr>
              <w:t>0</w:t>
            </w:r>
          </w:p>
          <w:p w:rsidR="00FE15B6" w:rsidRPr="00A81FAC" w:rsidRDefault="00FE15B6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1.進行 300 以內兩數的大小比較，並用＞、＜符號表示。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E15B6" w:rsidRPr="00FC6319" w:rsidTr="00475564"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FE15B6" w:rsidRPr="00FC6319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3F69A7" w:rsidRDefault="00FE15B6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二位數的加法</w:t>
            </w:r>
          </w:p>
          <w:p w:rsidR="00FE15B6" w:rsidRPr="00A81FAC" w:rsidRDefault="00FE15B6" w:rsidP="00DE5A5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1.透過生活情境，用直式計算解決和在 200 以內的二位數加法問題。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【家政教育】3-1-1、4-1-2</w:t>
            </w:r>
          </w:p>
        </w:tc>
      </w:tr>
      <w:tr w:rsidR="00FE15B6" w:rsidRPr="00FC6319" w:rsidTr="00475564"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FE15B6" w:rsidRPr="00FC6319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CE4FB7" w:rsidRDefault="00FE15B6" w:rsidP="00CE4FB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二、</w:t>
            </w:r>
            <w:r w:rsidRPr="00CE4FB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二位數的加法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1.透過生活情境，用直式計算解決和在 200 以內的二位數加法問題。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2.能做二位數的加法估算。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【家政教育】3-1-1、4-1-2</w:t>
            </w:r>
          </w:p>
        </w:tc>
      </w:tr>
      <w:tr w:rsidR="00FE15B6" w:rsidRPr="00FC6319" w:rsidTr="00475564"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  <w:p w:rsidR="00FE15B6" w:rsidRPr="00FC6319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A33C4F" w:rsidRDefault="00FE15B6" w:rsidP="00A33C4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三、幾公分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1.透過生活情境的操作，同一長度用不同個別單位測量，能理解並說明其數值不同的原因。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2.認識 1 公分，並能以 1 公分為單位進行長度的測量與計算。</w:t>
            </w:r>
          </w:p>
        </w:tc>
        <w:tc>
          <w:tcPr>
            <w:tcW w:w="709" w:type="dxa"/>
          </w:tcPr>
          <w:p w:rsidR="00FE15B6" w:rsidRPr="0007469F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【人權教育】1-1-2</w:t>
            </w:r>
          </w:p>
        </w:tc>
      </w:tr>
      <w:tr w:rsidR="00FE15B6" w:rsidRPr="00FC6319" w:rsidTr="00475564"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1010-1014</w:t>
            </w:r>
          </w:p>
          <w:p w:rsidR="00FE15B6" w:rsidRPr="00FC6319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FE15B6" w:rsidRPr="00214EB4" w:rsidRDefault="00FE15B6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三、幾公分</w:t>
            </w:r>
          </w:p>
          <w:p w:rsidR="00FE15B6" w:rsidRPr="002B459D" w:rsidRDefault="00FE15B6" w:rsidP="002B459D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B459D">
              <w:rPr>
                <w:rFonts w:ascii="標楷體" w:eastAsia="標楷體" w:hAnsi="標楷體" w:cs="Times New Roman" w:hint="eastAsia"/>
                <w:sz w:val="20"/>
                <w:szCs w:val="20"/>
              </w:rPr>
              <w:t>1.認識 1 公分，並能以 1 公分為單位進行長度的測量與計算。</w:t>
            </w:r>
          </w:p>
          <w:p w:rsidR="00FE15B6" w:rsidRPr="00214EB4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cs="Times New Roman" w:hint="eastAsia"/>
                <w:sz w:val="20"/>
                <w:szCs w:val="20"/>
              </w:rPr>
              <w:t>2.透過具體操作，能用公分刻度尺測量線段的長度，並畫出指定長度的線段。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【人權教育】1-1-2</w:t>
            </w:r>
          </w:p>
        </w:tc>
      </w:tr>
      <w:tr w:rsidR="00FE15B6" w:rsidRPr="00FC6319" w:rsidTr="00475564">
        <w:trPr>
          <w:trHeight w:val="795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FE15B6" w:rsidRPr="00FC6319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5"/>
            <w:vAlign w:val="center"/>
          </w:tcPr>
          <w:p w:rsidR="00FE15B6" w:rsidRDefault="00FE15B6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四、二位數的減法</w:t>
            </w:r>
          </w:p>
          <w:p w:rsidR="00FE15B6" w:rsidRPr="00A81FAC" w:rsidRDefault="00FE15B6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1.透過生活情境，用直式計算解決被減數在 200 以內的減法問題。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【環境教育】4-1-2【家政教育】3-1-1、4-1-2</w:t>
            </w:r>
          </w:p>
        </w:tc>
      </w:tr>
      <w:tr w:rsidR="00FE15B6" w:rsidRPr="00FC6319" w:rsidTr="00475564">
        <w:trPr>
          <w:trHeight w:val="687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5245" w:type="dxa"/>
            <w:gridSpan w:val="5"/>
            <w:vAlign w:val="center"/>
          </w:tcPr>
          <w:p w:rsidR="00FE15B6" w:rsidRDefault="00FE15B6" w:rsidP="00CE4FB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四、二位數的減法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1.能理解加減互逆，並運用加減互逆關係進行加法、減法的驗算與解題。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2.能做二位數加法和減法的應用。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【環境教育】4-1-2【家政教育】3-1-1、4-1-2</w:t>
            </w:r>
          </w:p>
        </w:tc>
      </w:tr>
      <w:tr w:rsidR="00FE15B6" w:rsidRPr="00FC6319" w:rsidTr="00475564">
        <w:trPr>
          <w:trHeight w:val="505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5"/>
            <w:vAlign w:val="center"/>
          </w:tcPr>
          <w:p w:rsidR="00FE15B6" w:rsidRDefault="00FE15B6" w:rsidP="00CE4FB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五、容量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1.認識容器、容量，並經驗容量、液量的概念。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2.進行容量、液量的直接比較。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【環境教育】3-1-2</w:t>
            </w:r>
          </w:p>
        </w:tc>
      </w:tr>
      <w:tr w:rsidR="00FE15B6" w:rsidRPr="00FC6319" w:rsidTr="00475564">
        <w:trPr>
          <w:trHeight w:val="655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  <w:p w:rsidR="00CA5A34" w:rsidRPr="00CA5A34" w:rsidRDefault="00CA5A34" w:rsidP="00CA5A34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5A34"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CA5A34" w:rsidRDefault="00CA5A34" w:rsidP="00CA5A34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5A34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CE4FB7" w:rsidRDefault="00FE15B6" w:rsidP="00CE4FB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五、容量</w:t>
            </w:r>
          </w:p>
          <w:p w:rsidR="00FE15B6" w:rsidRPr="00A81FAC" w:rsidRDefault="00FE15B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.進行容量、液量的間接比較和個別單位比較。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【環境教育】3-1-2</w:t>
            </w:r>
          </w:p>
        </w:tc>
      </w:tr>
      <w:tr w:rsidR="00FE15B6" w:rsidRPr="00FC6319" w:rsidTr="00475564">
        <w:trPr>
          <w:trHeight w:val="645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1114-1118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3F69A7" w:rsidRDefault="00FE15B6" w:rsidP="003F69A7">
            <w:pPr>
              <w:pStyle w:val="a4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乘法(一)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1.能在同數累加的具體情境中，建立「倍」的概念和理解乘法的意義，解決 2 的整數倍問題。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sz w:val="20"/>
                <w:szCs w:val="20"/>
              </w:rPr>
              <w:t>2.能在同數累加的具體情境中，建立「倍」的概念和理解乘法的意義，解決 5 的整數倍問題。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FE15B6" w:rsidRPr="00FC6319" w:rsidTr="00475564">
        <w:trPr>
          <w:trHeight w:val="580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1121-1125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7C57DD" w:rsidRDefault="00FE15B6" w:rsidP="007C57D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六、乘法(一)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1.能在同數累加的具體情境中，建立「倍」的概念和理解乘法的意義，解決 2 的整數倍問題。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2.能在同數累加的具體情境中，建立「倍」的概念和理解乘法的意義，解決 5 的整數倍問題。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3.能在同數累加的具體情境中，建立「倍」的概念和理解乘法的意義，解決 4 的整數倍問題。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4.能在同數累加的具體情境中，建立「倍」的概念和理解乘法的意義，解決 8 的整數倍問題。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FE15B6" w:rsidRPr="00FC6319" w:rsidTr="00475564">
        <w:trPr>
          <w:trHeight w:val="623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十四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1128-1202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FE15B6" w:rsidRDefault="00FE15B6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七、幾點幾分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1.透過操作，認識鐘面上每 1 小格的時間是 1 分鐘。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2.以每小格 1 分鐘為單位，報讀鐘面上的時刻是幾點幾分，並撥轉出指定的時刻。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3.透過操作，認識鐘面有 12 大格，每大格的時間是 5 分鐘。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4.以每大格 5 分鐘為單位，報讀鐘面上的時刻是幾點幾分，並撥轉出指定的時刻。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【人權教育】1-1-2</w:t>
            </w:r>
          </w:p>
        </w:tc>
      </w:tr>
      <w:tr w:rsidR="00FE15B6" w:rsidRPr="00FC6319" w:rsidTr="00475564">
        <w:trPr>
          <w:trHeight w:val="677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5"/>
            <w:vAlign w:val="center"/>
          </w:tcPr>
          <w:p w:rsidR="00FE15B6" w:rsidRDefault="00FE15B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七、幾點幾分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1.以每小格 1 分鐘為單位，報讀鐘面上的時刻是幾點幾分，並撥轉出指定的時刻。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2.以每大格 5 分鐘為單位，報讀鐘面上的時刻是幾點幾分，並撥轉出指定的時刻。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【人權教育】1-1-2</w:t>
            </w:r>
          </w:p>
        </w:tc>
      </w:tr>
      <w:tr w:rsidR="00FE15B6" w:rsidRPr="00FC6319" w:rsidTr="00475564">
        <w:trPr>
          <w:trHeight w:val="615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5"/>
            <w:vAlign w:val="center"/>
          </w:tcPr>
          <w:p w:rsidR="00FE15B6" w:rsidRDefault="00FE15B6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八、乘法(二)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1.能在同數累加的具體情境中，建立「倍」的概念和理解乘法的意義，解決 3 的整數倍問題。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2.能在同數累加的具體情境中，建立「倍」的概念和理解乘法的意義，解決 6 的整數倍問題。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3.能在同數累加的具體情境中，建立「倍」的概念和理解乘法的意義，解決 7 的整數倍問題。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FE15B6" w:rsidRPr="00FC6319" w:rsidTr="00475564">
        <w:trPr>
          <w:trHeight w:val="655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1219-1223</w:t>
            </w:r>
          </w:p>
        </w:tc>
        <w:tc>
          <w:tcPr>
            <w:tcW w:w="5245" w:type="dxa"/>
            <w:gridSpan w:val="5"/>
            <w:vAlign w:val="center"/>
          </w:tcPr>
          <w:p w:rsidR="00FE15B6" w:rsidRDefault="00FE15B6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33C4F"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乘法(二)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1.能在同數累加的具體情境中，建立「倍」的概念和理解乘法的意義，解決 3 的整數倍問題。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2.能在同數累加的具體情境中，建立「倍」的概念和理解乘法的意義，解決 9 的整數倍問題。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FE15B6" w:rsidRPr="00FC6319" w:rsidTr="00475564">
        <w:trPr>
          <w:trHeight w:val="612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CE4FB7" w:rsidRDefault="00FE15B6" w:rsidP="00CE4FB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八、乘法(二)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.能熟悉 3、6、7、9 的乘法算式和口訣。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FE15B6" w:rsidRPr="00FC6319" w:rsidTr="00475564">
        <w:trPr>
          <w:trHeight w:val="639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0102-0106</w:t>
            </w:r>
          </w:p>
        </w:tc>
        <w:tc>
          <w:tcPr>
            <w:tcW w:w="5245" w:type="dxa"/>
            <w:gridSpan w:val="5"/>
            <w:vAlign w:val="center"/>
          </w:tcPr>
          <w:p w:rsidR="00FE15B6" w:rsidRDefault="00FE15B6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九、重量</w:t>
            </w:r>
          </w:p>
          <w:p w:rsidR="00FE15B6" w:rsidRPr="002B459D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1.認識重量，並進行兩物重量的直接比較活動。</w:t>
            </w:r>
          </w:p>
          <w:p w:rsidR="00FE15B6" w:rsidRPr="00A81FAC" w:rsidRDefault="00FE15B6" w:rsidP="002B459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2.能進行重量的間接比較及個別單位比較。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【環境教育】3-1-2</w:t>
            </w:r>
          </w:p>
        </w:tc>
      </w:tr>
      <w:tr w:rsidR="00FE15B6" w:rsidRPr="00FC6319" w:rsidTr="00475564">
        <w:trPr>
          <w:trHeight w:val="688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0109-0113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FE15B6" w:rsidRDefault="00FE15B6" w:rsidP="004201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九、重量</w:t>
            </w:r>
          </w:p>
          <w:p w:rsidR="00FE15B6" w:rsidRPr="0042019A" w:rsidRDefault="00FE15B6" w:rsidP="004201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2B459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1.在生活的具體情境中，認識遞移律，並用＞、＝、＜的符號來表示。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5A74">
              <w:rPr>
                <w:rFonts w:ascii="標楷體" w:eastAsia="標楷體" w:hAnsi="標楷體" w:hint="eastAsia"/>
                <w:sz w:val="20"/>
                <w:szCs w:val="20"/>
              </w:rPr>
              <w:t>【環境教育】3-1-2</w:t>
            </w:r>
          </w:p>
        </w:tc>
      </w:tr>
      <w:tr w:rsidR="00FE15B6" w:rsidRPr="00FC6319" w:rsidTr="00475564">
        <w:trPr>
          <w:trHeight w:val="2010"/>
        </w:trPr>
        <w:tc>
          <w:tcPr>
            <w:tcW w:w="1418" w:type="dxa"/>
          </w:tcPr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  <w:p w:rsidR="00FE15B6" w:rsidRDefault="00FE15B6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0116-0120</w:t>
            </w:r>
          </w:p>
          <w:p w:rsidR="00CA5A34" w:rsidRPr="00CA5A34" w:rsidRDefault="00CA5A34" w:rsidP="00CA5A34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CA5A34">
              <w:rPr>
                <w:rFonts w:ascii="標楷體" w:eastAsia="標楷體" w:hAnsi="標楷體" w:hint="eastAsia"/>
                <w:sz w:val="20"/>
                <w:szCs w:val="20"/>
              </w:rPr>
              <w:t>次</w:t>
            </w:r>
          </w:p>
          <w:p w:rsidR="00CA5A34" w:rsidRDefault="00CA5A34" w:rsidP="00CA5A34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5A34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FE15B6" w:rsidRPr="00B94D94" w:rsidRDefault="00FE15B6" w:rsidP="00EE7A7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709" w:type="dxa"/>
          </w:tcPr>
          <w:p w:rsidR="00FE15B6" w:rsidRPr="00FC6319" w:rsidRDefault="00FE15B6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▓問答  ▓書寫 </w:t>
            </w:r>
          </w:p>
          <w:p w:rsidR="00FE15B6" w:rsidRPr="00475564" w:rsidRDefault="00FE15B6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▓觀察  ▓操作 </w:t>
            </w:r>
          </w:p>
          <w:p w:rsidR="00FE15B6" w:rsidRPr="00FC6319" w:rsidRDefault="00FE15B6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▓依學生需求調整評量方式</w:t>
            </w:r>
          </w:p>
        </w:tc>
        <w:tc>
          <w:tcPr>
            <w:tcW w:w="1418" w:type="dxa"/>
          </w:tcPr>
          <w:p w:rsidR="00FE15B6" w:rsidRPr="00FC6319" w:rsidRDefault="00FE15B6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475564">
        <w:tc>
          <w:tcPr>
            <w:tcW w:w="10065" w:type="dxa"/>
            <w:gridSpan w:val="8"/>
          </w:tcPr>
          <w:p w:rsidR="00B94D94" w:rsidRPr="00FC6319" w:rsidRDefault="00B94D94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學期上課總節數</w:t>
            </w:r>
          </w:p>
        </w:tc>
        <w:tc>
          <w:tcPr>
            <w:tcW w:w="1418" w:type="dxa"/>
          </w:tcPr>
          <w:p w:rsidR="00B94D94" w:rsidRPr="00FC6319" w:rsidRDefault="00A46E1A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63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lastRenderedPageBreak/>
        <w:t>備註:</w:t>
      </w:r>
    </w:p>
    <w:p w:rsidR="00DB0D51" w:rsidRPr="00FC6319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本學期上課總日數100天</w:t>
      </w:r>
    </w:p>
    <w:p w:rsidR="00D04A81" w:rsidRPr="00FC6319" w:rsidRDefault="00A256B9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0"/>
          <w:szCs w:val="20"/>
        </w:rPr>
        <w:t>105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年9月</w:t>
      </w:r>
      <w:r>
        <w:rPr>
          <w:rFonts w:ascii="標楷體" w:eastAsia="標楷體" w:hAnsi="標楷體" w:hint="eastAsia"/>
          <w:sz w:val="20"/>
          <w:szCs w:val="20"/>
        </w:rPr>
        <w:t>15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星期四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)中秋節</w:t>
      </w:r>
      <w:r>
        <w:rPr>
          <w:rFonts w:ascii="標楷體" w:eastAsia="標楷體" w:hAnsi="標楷體" w:hint="eastAsia"/>
          <w:sz w:val="20"/>
          <w:szCs w:val="20"/>
        </w:rPr>
        <w:t>、9月16日(星期五)彈性放假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年10月</w:t>
      </w:r>
      <w:r>
        <w:rPr>
          <w:rFonts w:ascii="標楷體" w:eastAsia="標楷體" w:hAnsi="標楷體" w:hint="eastAsia"/>
          <w:sz w:val="20"/>
          <w:szCs w:val="20"/>
        </w:rPr>
        <w:t>10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星期一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國慶日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106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年1月1日(</w:t>
      </w:r>
      <w:r>
        <w:rPr>
          <w:rFonts w:ascii="標楷體" w:eastAsia="標楷體" w:hAnsi="標楷體" w:hint="eastAsia"/>
          <w:sz w:val="20"/>
          <w:szCs w:val="20"/>
        </w:rPr>
        <w:t>星期日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)元旦</w:t>
      </w:r>
      <w:r>
        <w:rPr>
          <w:rFonts w:ascii="標楷體" w:eastAsia="標楷體" w:hAnsi="標楷體" w:hint="eastAsia"/>
          <w:sz w:val="20"/>
          <w:szCs w:val="20"/>
        </w:rPr>
        <w:t>、1月2日(星期一)補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假一天，共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天放假</w:t>
      </w:r>
    </w:p>
    <w:p w:rsidR="00DB0D51" w:rsidRPr="00C31F11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C31F11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9C" w:rsidRDefault="0030199C" w:rsidP="00955FE7">
      <w:r>
        <w:separator/>
      </w:r>
    </w:p>
  </w:endnote>
  <w:endnote w:type="continuationSeparator" w:id="0">
    <w:p w:rsidR="0030199C" w:rsidRDefault="0030199C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9C" w:rsidRDefault="0030199C" w:rsidP="00955FE7">
      <w:r>
        <w:separator/>
      </w:r>
    </w:p>
  </w:footnote>
  <w:footnote w:type="continuationSeparator" w:id="0">
    <w:p w:rsidR="0030199C" w:rsidRDefault="0030199C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">
    <w:nsid w:val="185C4A0E"/>
    <w:multiLevelType w:val="hybridMultilevel"/>
    <w:tmpl w:val="386CE6D2"/>
    <w:lvl w:ilvl="0" w:tplc="63F63B0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0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2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9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7455388"/>
    <w:multiLevelType w:val="hybridMultilevel"/>
    <w:tmpl w:val="8E76ECCE"/>
    <w:lvl w:ilvl="0" w:tplc="375E9924">
      <w:start w:val="5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3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50D70C3B"/>
    <w:multiLevelType w:val="hybridMultilevel"/>
    <w:tmpl w:val="6114C380"/>
    <w:lvl w:ilvl="0" w:tplc="018A6E1A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4">
    <w:nsid w:val="6BB8535F"/>
    <w:multiLevelType w:val="hybridMultilevel"/>
    <w:tmpl w:val="304A039E"/>
    <w:lvl w:ilvl="0" w:tplc="E6DAC168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6">
    <w:nsid w:val="71A87BCD"/>
    <w:multiLevelType w:val="hybridMultilevel"/>
    <w:tmpl w:val="89AE779C"/>
    <w:lvl w:ilvl="0" w:tplc="1C228E1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8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9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0">
    <w:nsid w:val="797B342A"/>
    <w:multiLevelType w:val="hybridMultilevel"/>
    <w:tmpl w:val="F3C08F48"/>
    <w:lvl w:ilvl="0" w:tplc="BE8A4442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2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3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7"/>
  </w:num>
  <w:num w:numId="2">
    <w:abstractNumId w:val="41"/>
  </w:num>
  <w:num w:numId="3">
    <w:abstractNumId w:val="11"/>
  </w:num>
  <w:num w:numId="4">
    <w:abstractNumId w:val="42"/>
  </w:num>
  <w:num w:numId="5">
    <w:abstractNumId w:val="38"/>
  </w:num>
  <w:num w:numId="6">
    <w:abstractNumId w:val="1"/>
  </w:num>
  <w:num w:numId="7">
    <w:abstractNumId w:val="22"/>
  </w:num>
  <w:num w:numId="8">
    <w:abstractNumId w:val="43"/>
  </w:num>
  <w:num w:numId="9">
    <w:abstractNumId w:val="44"/>
  </w:num>
  <w:num w:numId="10">
    <w:abstractNumId w:val="13"/>
  </w:num>
  <w:num w:numId="11">
    <w:abstractNumId w:val="10"/>
  </w:num>
  <w:num w:numId="12">
    <w:abstractNumId w:val="28"/>
  </w:num>
  <w:num w:numId="13">
    <w:abstractNumId w:val="30"/>
  </w:num>
  <w:num w:numId="14">
    <w:abstractNumId w:val="4"/>
  </w:num>
  <w:num w:numId="15">
    <w:abstractNumId w:val="33"/>
  </w:num>
  <w:num w:numId="16">
    <w:abstractNumId w:val="24"/>
  </w:num>
  <w:num w:numId="17">
    <w:abstractNumId w:val="31"/>
  </w:num>
  <w:num w:numId="18">
    <w:abstractNumId w:val="7"/>
  </w:num>
  <w:num w:numId="19">
    <w:abstractNumId w:val="8"/>
  </w:num>
  <w:num w:numId="20">
    <w:abstractNumId w:val="0"/>
  </w:num>
  <w:num w:numId="21">
    <w:abstractNumId w:val="9"/>
  </w:num>
  <w:num w:numId="22">
    <w:abstractNumId w:val="6"/>
  </w:num>
  <w:num w:numId="23">
    <w:abstractNumId w:val="23"/>
  </w:num>
  <w:num w:numId="24">
    <w:abstractNumId w:val="15"/>
  </w:num>
  <w:num w:numId="25">
    <w:abstractNumId w:val="20"/>
  </w:num>
  <w:num w:numId="26">
    <w:abstractNumId w:val="29"/>
  </w:num>
  <w:num w:numId="27">
    <w:abstractNumId w:val="18"/>
  </w:num>
  <w:num w:numId="28">
    <w:abstractNumId w:val="2"/>
  </w:num>
  <w:num w:numId="29">
    <w:abstractNumId w:val="27"/>
  </w:num>
  <w:num w:numId="30">
    <w:abstractNumId w:val="39"/>
  </w:num>
  <w:num w:numId="31">
    <w:abstractNumId w:val="12"/>
  </w:num>
  <w:num w:numId="32">
    <w:abstractNumId w:val="14"/>
  </w:num>
  <w:num w:numId="33">
    <w:abstractNumId w:val="35"/>
  </w:num>
  <w:num w:numId="34">
    <w:abstractNumId w:val="19"/>
  </w:num>
  <w:num w:numId="35">
    <w:abstractNumId w:val="26"/>
  </w:num>
  <w:num w:numId="36">
    <w:abstractNumId w:val="17"/>
  </w:num>
  <w:num w:numId="37">
    <w:abstractNumId w:val="16"/>
  </w:num>
  <w:num w:numId="38">
    <w:abstractNumId w:val="5"/>
  </w:num>
  <w:num w:numId="39">
    <w:abstractNumId w:val="32"/>
  </w:num>
  <w:num w:numId="40">
    <w:abstractNumId w:val="3"/>
  </w:num>
  <w:num w:numId="41">
    <w:abstractNumId w:val="36"/>
  </w:num>
  <w:num w:numId="42">
    <w:abstractNumId w:val="40"/>
  </w:num>
  <w:num w:numId="43">
    <w:abstractNumId w:val="34"/>
  </w:num>
  <w:num w:numId="44">
    <w:abstractNumId w:val="2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369B5"/>
    <w:rsid w:val="00041440"/>
    <w:rsid w:val="00062397"/>
    <w:rsid w:val="0007469F"/>
    <w:rsid w:val="000923B5"/>
    <w:rsid w:val="000929F1"/>
    <w:rsid w:val="000B583C"/>
    <w:rsid w:val="000F69A6"/>
    <w:rsid w:val="00113DC0"/>
    <w:rsid w:val="00120D3B"/>
    <w:rsid w:val="001212FF"/>
    <w:rsid w:val="00142E34"/>
    <w:rsid w:val="00144613"/>
    <w:rsid w:val="0018686C"/>
    <w:rsid w:val="001947E1"/>
    <w:rsid w:val="001E3C71"/>
    <w:rsid w:val="00201580"/>
    <w:rsid w:val="002076A0"/>
    <w:rsid w:val="00214EB4"/>
    <w:rsid w:val="0022465B"/>
    <w:rsid w:val="002309B8"/>
    <w:rsid w:val="0024717B"/>
    <w:rsid w:val="0025534F"/>
    <w:rsid w:val="002615D8"/>
    <w:rsid w:val="00274D1E"/>
    <w:rsid w:val="00282A8A"/>
    <w:rsid w:val="00292FA7"/>
    <w:rsid w:val="002B459D"/>
    <w:rsid w:val="002C4A3F"/>
    <w:rsid w:val="002C5F7E"/>
    <w:rsid w:val="002D6C83"/>
    <w:rsid w:val="0030199C"/>
    <w:rsid w:val="00301D57"/>
    <w:rsid w:val="00303514"/>
    <w:rsid w:val="00315891"/>
    <w:rsid w:val="00323D5E"/>
    <w:rsid w:val="00325DD7"/>
    <w:rsid w:val="00327A94"/>
    <w:rsid w:val="00336B49"/>
    <w:rsid w:val="00336B5B"/>
    <w:rsid w:val="00355FD8"/>
    <w:rsid w:val="00362F12"/>
    <w:rsid w:val="0036751B"/>
    <w:rsid w:val="003761CF"/>
    <w:rsid w:val="00376BCB"/>
    <w:rsid w:val="003E0FB2"/>
    <w:rsid w:val="003F69A7"/>
    <w:rsid w:val="004159BC"/>
    <w:rsid w:val="0042019A"/>
    <w:rsid w:val="0044297E"/>
    <w:rsid w:val="004603D4"/>
    <w:rsid w:val="00475564"/>
    <w:rsid w:val="004950DC"/>
    <w:rsid w:val="004C4B36"/>
    <w:rsid w:val="005149F9"/>
    <w:rsid w:val="0053258A"/>
    <w:rsid w:val="00534500"/>
    <w:rsid w:val="005438FD"/>
    <w:rsid w:val="00571F39"/>
    <w:rsid w:val="00581846"/>
    <w:rsid w:val="00591DDD"/>
    <w:rsid w:val="005E7D37"/>
    <w:rsid w:val="005F3F35"/>
    <w:rsid w:val="00603A08"/>
    <w:rsid w:val="0063703F"/>
    <w:rsid w:val="006430F0"/>
    <w:rsid w:val="006456A2"/>
    <w:rsid w:val="00645A74"/>
    <w:rsid w:val="00673D31"/>
    <w:rsid w:val="00682565"/>
    <w:rsid w:val="006965AB"/>
    <w:rsid w:val="006B5EF7"/>
    <w:rsid w:val="006D41B9"/>
    <w:rsid w:val="00703624"/>
    <w:rsid w:val="00717E3A"/>
    <w:rsid w:val="007628FB"/>
    <w:rsid w:val="007764EE"/>
    <w:rsid w:val="007A382E"/>
    <w:rsid w:val="007B2812"/>
    <w:rsid w:val="007B58C5"/>
    <w:rsid w:val="007C57DD"/>
    <w:rsid w:val="007D4C83"/>
    <w:rsid w:val="007D6BD0"/>
    <w:rsid w:val="007E032E"/>
    <w:rsid w:val="008026CB"/>
    <w:rsid w:val="00805FFD"/>
    <w:rsid w:val="00840D9C"/>
    <w:rsid w:val="00862B93"/>
    <w:rsid w:val="008662FE"/>
    <w:rsid w:val="0087734F"/>
    <w:rsid w:val="008867D4"/>
    <w:rsid w:val="00893456"/>
    <w:rsid w:val="00894FEA"/>
    <w:rsid w:val="008A249D"/>
    <w:rsid w:val="008B13E3"/>
    <w:rsid w:val="008B5069"/>
    <w:rsid w:val="008B6E96"/>
    <w:rsid w:val="008C2C43"/>
    <w:rsid w:val="008C68E1"/>
    <w:rsid w:val="008F01A6"/>
    <w:rsid w:val="00924D38"/>
    <w:rsid w:val="00927108"/>
    <w:rsid w:val="00932E42"/>
    <w:rsid w:val="009422D1"/>
    <w:rsid w:val="00955FE7"/>
    <w:rsid w:val="00960E67"/>
    <w:rsid w:val="0096221A"/>
    <w:rsid w:val="00964523"/>
    <w:rsid w:val="009663D6"/>
    <w:rsid w:val="00975E3E"/>
    <w:rsid w:val="00985DB7"/>
    <w:rsid w:val="00986873"/>
    <w:rsid w:val="009C52BC"/>
    <w:rsid w:val="009D3C48"/>
    <w:rsid w:val="00A02A0E"/>
    <w:rsid w:val="00A06D32"/>
    <w:rsid w:val="00A256B9"/>
    <w:rsid w:val="00A33C4F"/>
    <w:rsid w:val="00A37208"/>
    <w:rsid w:val="00A46E1A"/>
    <w:rsid w:val="00A67D15"/>
    <w:rsid w:val="00A81FAC"/>
    <w:rsid w:val="00A83AF9"/>
    <w:rsid w:val="00A87458"/>
    <w:rsid w:val="00AA05E3"/>
    <w:rsid w:val="00AB3D58"/>
    <w:rsid w:val="00B45882"/>
    <w:rsid w:val="00B65CAB"/>
    <w:rsid w:val="00B6612B"/>
    <w:rsid w:val="00B848D9"/>
    <w:rsid w:val="00B91AF6"/>
    <w:rsid w:val="00B94D94"/>
    <w:rsid w:val="00BE5A34"/>
    <w:rsid w:val="00C155DD"/>
    <w:rsid w:val="00C241B8"/>
    <w:rsid w:val="00C31F11"/>
    <w:rsid w:val="00C63F1F"/>
    <w:rsid w:val="00CA5A34"/>
    <w:rsid w:val="00CA7287"/>
    <w:rsid w:val="00CE4FB7"/>
    <w:rsid w:val="00CE73FB"/>
    <w:rsid w:val="00CF457F"/>
    <w:rsid w:val="00D04A81"/>
    <w:rsid w:val="00D06BC2"/>
    <w:rsid w:val="00D346D2"/>
    <w:rsid w:val="00D70683"/>
    <w:rsid w:val="00D71D85"/>
    <w:rsid w:val="00D819C4"/>
    <w:rsid w:val="00DA6B94"/>
    <w:rsid w:val="00DB0D51"/>
    <w:rsid w:val="00DB2C52"/>
    <w:rsid w:val="00DC43D5"/>
    <w:rsid w:val="00DC75CD"/>
    <w:rsid w:val="00DE3C31"/>
    <w:rsid w:val="00DE5704"/>
    <w:rsid w:val="00DE5A53"/>
    <w:rsid w:val="00DF695A"/>
    <w:rsid w:val="00E40C46"/>
    <w:rsid w:val="00E40E8C"/>
    <w:rsid w:val="00E55CB6"/>
    <w:rsid w:val="00E74D83"/>
    <w:rsid w:val="00E87E4F"/>
    <w:rsid w:val="00E90D3D"/>
    <w:rsid w:val="00EA7323"/>
    <w:rsid w:val="00EB1C1A"/>
    <w:rsid w:val="00ED3AC0"/>
    <w:rsid w:val="00EE7A76"/>
    <w:rsid w:val="00EF1198"/>
    <w:rsid w:val="00F10E40"/>
    <w:rsid w:val="00F43C14"/>
    <w:rsid w:val="00F562AD"/>
    <w:rsid w:val="00F755DF"/>
    <w:rsid w:val="00F8024B"/>
    <w:rsid w:val="00F94D99"/>
    <w:rsid w:val="00FA4981"/>
    <w:rsid w:val="00FB4AA1"/>
    <w:rsid w:val="00FC5509"/>
    <w:rsid w:val="00FC6319"/>
    <w:rsid w:val="00FE15B6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B1E8F-C3E7-49FC-B447-1CF7A4E36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4</cp:revision>
  <cp:lastPrinted>2015-08-25T00:26:00Z</cp:lastPrinted>
  <dcterms:created xsi:type="dcterms:W3CDTF">2016-06-22T03:03:00Z</dcterms:created>
  <dcterms:modified xsi:type="dcterms:W3CDTF">2016-12-13T01:45:00Z</dcterms:modified>
</cp:coreProperties>
</file>